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A35" w:rsidP="5A63C985" w:rsidRDefault="3B6099BA" w14:paraId="52113EDB" w14:textId="4C83BC07">
      <w:pPr>
        <w:pStyle w:val="Standaard"/>
        <w:rPr>
          <w:rFonts w:ascii="Calibri" w:hAnsi="Calibri" w:eastAsia="Calibri" w:cs="Calibri"/>
          <w:color w:val="auto"/>
          <w:sz w:val="24"/>
          <w:szCs w:val="24"/>
        </w:rPr>
      </w:pPr>
      <w:r w:rsidRPr="5A63C985" w:rsidR="60D33C20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>Leercoaches zingeving</w:t>
      </w:r>
      <w:r>
        <w:br/>
      </w:r>
      <w:r w:rsidRPr="5A63C985" w:rsidR="7AA7A1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l-NL"/>
        </w:rPr>
        <w:t>Deze handreiking is ontwikkeld vanuit het onderzoek Zicht op zingeving waarin een praktijki</w:t>
      </w:r>
      <w:r w:rsidRPr="5A63C985" w:rsidR="7AA7A1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l-NL"/>
        </w:rPr>
        <w:t>nterventie heeft plaatsgevonden met training (Luisteren met ruimte), intervisie en coaching-on-</w:t>
      </w:r>
      <w:r w:rsidRPr="5A63C985" w:rsidR="7AA7A1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l-NL"/>
        </w:rPr>
        <w:t>the</w:t>
      </w:r>
      <w:r w:rsidRPr="5A63C985" w:rsidR="7AA7A1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nl-NL"/>
        </w:rPr>
        <w:t xml:space="preserve">-job. </w:t>
      </w:r>
      <w:r w:rsidRPr="5A63C985" w:rsidR="3B6099BA">
        <w:rPr>
          <w:rFonts w:ascii="Calibri" w:hAnsi="Calibri" w:eastAsia="Calibri" w:cs="Calibri"/>
          <w:color w:val="auto"/>
          <w:sz w:val="24"/>
          <w:szCs w:val="24"/>
        </w:rPr>
        <w:t xml:space="preserve">In </w:t>
      </w:r>
      <w:r w:rsidRPr="5A63C985" w:rsidR="55D19FFF">
        <w:rPr>
          <w:rFonts w:ascii="Calibri" w:hAnsi="Calibri" w:eastAsia="Calibri" w:cs="Calibri"/>
          <w:color w:val="auto"/>
          <w:sz w:val="24"/>
          <w:szCs w:val="24"/>
        </w:rPr>
        <w:t xml:space="preserve">het </w:t>
      </w:r>
      <w:r w:rsidRPr="5A63C985" w:rsidR="3B6099BA">
        <w:rPr>
          <w:rFonts w:ascii="Calibri" w:hAnsi="Calibri" w:eastAsia="Calibri" w:cs="Calibri"/>
          <w:color w:val="auto"/>
          <w:sz w:val="24"/>
          <w:szCs w:val="24"/>
        </w:rPr>
        <w:t xml:space="preserve">onderzoek werk</w:t>
      </w:r>
      <w:r w:rsidRPr="5A63C985" w:rsidR="04D2FE37">
        <w:rPr>
          <w:rFonts w:ascii="Calibri" w:hAnsi="Calibri" w:eastAsia="Calibri" w:cs="Calibri"/>
          <w:color w:val="auto"/>
          <w:sz w:val="24"/>
          <w:szCs w:val="24"/>
        </w:rPr>
        <w:t xml:space="preserve">t</w:t>
      </w:r>
      <w:r w:rsidRPr="5A63C985" w:rsidR="3B6099BA">
        <w:rPr>
          <w:rFonts w:ascii="Calibri" w:hAnsi="Calibri" w:eastAsia="Calibri" w:cs="Calibri"/>
          <w:color w:val="auto"/>
          <w:sz w:val="24"/>
          <w:szCs w:val="24"/>
        </w:rPr>
        <w:t xml:space="preserve">en we met leercoaches zingeving. 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 xml:space="preserve">Met 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leercoaching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 xml:space="preserve"> bedoelen we coaching bij het leren in, van en door de praktijk. Het 70-20-10-principe</w:t>
      </w:r>
      <w:r w:rsidRPr="5A63C985" w:rsidR="00C75E04">
        <w:rPr>
          <w:rStyle w:val="Voetnootmarkering"/>
          <w:rFonts w:ascii="Calibri" w:hAnsi="Calibri" w:eastAsia="Calibri" w:cs="Calibri"/>
          <w:color w:val="auto"/>
          <w:sz w:val="24"/>
          <w:szCs w:val="24"/>
        </w:rPr>
        <w:footnoteReference w:id="1"/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 xml:space="preserve"> gaat ervanuit dat iemand 70 procent leert op de werkplek, 20 procent van elkaar en/of door intervisie en 10 procent in een klas of uit een boek. 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Een l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eercoach zingeving richt zich dus op het leren rond spirituele/zingevingscompetenties. De leercoaches zingeving zijn bij al deze drie maniere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n van leren betrokken.</w:t>
      </w:r>
    </w:p>
    <w:p w:rsidR="00533A35" w:rsidP="5A63C985" w:rsidRDefault="00533A35" w14:paraId="51C4BCE4" w14:textId="4539D810">
      <w:pPr>
        <w:pStyle w:val="Standaard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color w:val="auto"/>
          <w:sz w:val="24"/>
          <w:szCs w:val="24"/>
        </w:rPr>
      </w:pPr>
      <w:r w:rsidRPr="5A63C985" w:rsidR="3A8BF333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 xml:space="preserve">Wat </w:t>
      </w:r>
      <w:r w:rsidRPr="5A63C985" w:rsidR="5E617755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>doet</w:t>
      </w:r>
      <w:r w:rsidRPr="5A63C985" w:rsidR="5E617755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 xml:space="preserve"> een</w:t>
      </w:r>
      <w:r w:rsidRPr="5A63C985" w:rsidR="3A8BF333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 xml:space="preserve"> leercoach zingeving?</w:t>
      </w:r>
      <w:r>
        <w:br/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Een leercoach ondersteunt, begeleidt en stimuleert collega’s om hun competenties rond spiritualiteit en zingeving in de verpleeghuiszorg te ontwikkelen. Dit doe</w:t>
      </w:r>
      <w:r w:rsidRPr="5A63C985" w:rsidR="2401873B">
        <w:rPr>
          <w:rFonts w:ascii="Calibri" w:hAnsi="Calibri" w:eastAsia="Calibri" w:cs="Calibri"/>
          <w:color w:val="auto"/>
          <w:sz w:val="24"/>
          <w:szCs w:val="24"/>
        </w:rPr>
        <w:t xml:space="preserve"> je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 xml:space="preserve"> door:</w:t>
      </w:r>
    </w:p>
    <w:p w:rsidR="00533A35" w:rsidP="5A63C985" w:rsidRDefault="000A4CBA" w14:paraId="37214EB8" w14:textId="790F8C13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H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 xml:space="preserve">et geven van </w:t>
      </w:r>
      <w:r w:rsidRPr="5A63C985" w:rsidR="52B3E276">
        <w:rPr>
          <w:rFonts w:ascii="Calibri" w:hAnsi="Calibri" w:eastAsia="Calibri" w:cs="Calibri"/>
          <w:color w:val="auto"/>
          <w:sz w:val="24"/>
          <w:szCs w:val="24"/>
        </w:rPr>
        <w:t>(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digitale</w:t>
      </w:r>
      <w:r w:rsidRPr="5A63C985" w:rsidR="245E1E83">
        <w:rPr>
          <w:rFonts w:ascii="Calibri" w:hAnsi="Calibri" w:eastAsia="Calibri" w:cs="Calibri"/>
          <w:color w:val="auto"/>
          <w:sz w:val="24"/>
          <w:szCs w:val="24"/>
        </w:rPr>
        <w:t>)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 xml:space="preserve"> trainingsbijeenkomsten</w:t>
      </w:r>
    </w:p>
    <w:p w:rsidR="00533A35" w:rsidP="5A63C985" w:rsidRDefault="000A4CBA" w14:paraId="12D2842D" w14:textId="1AD1D2D1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B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egeleiden van intervisiebijeenkomsten</w:t>
      </w:r>
    </w:p>
    <w:p w:rsidR="000A4CBA" w:rsidP="5A63C985" w:rsidRDefault="000A4CBA" w14:paraId="11B9BD9E" w14:textId="5E478939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Het bieden van i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 xml:space="preserve">ndividuele 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leercoaching</w:t>
      </w:r>
    </w:p>
    <w:p w:rsidR="000A4CBA" w:rsidP="5A63C985" w:rsidRDefault="000A4CBA" w14:paraId="5E2DCD37" w14:textId="77777777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Z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ichtbaar en laagdrempelig aanwezig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 xml:space="preserve"> te zijn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 xml:space="preserve"> op een afdeling</w:t>
      </w:r>
    </w:p>
    <w:p w:rsidRPr="000A4CBA" w:rsidR="00533A35" w:rsidP="5A63C985" w:rsidRDefault="000A4CBA" w14:paraId="098A4C0E" w14:textId="5E83F796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M</w:t>
      </w:r>
      <w:r w:rsidRPr="5A63C985" w:rsidR="00533A35">
        <w:rPr>
          <w:rFonts w:ascii="Calibri" w:hAnsi="Calibri" w:eastAsia="Calibri" w:cs="Calibri"/>
          <w:color w:val="auto"/>
          <w:sz w:val="24"/>
          <w:szCs w:val="24"/>
        </w:rPr>
        <w:t>ee te denken in zowel expliciete als impliciete leervragen</w:t>
      </w:r>
    </w:p>
    <w:p w:rsidR="00533A35" w:rsidP="5A63C985" w:rsidRDefault="00533A35" w14:paraId="1D0F76CE" w14:textId="6FD8446E">
      <w:pPr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</w:pPr>
      <w:r w:rsidRPr="5A63C985" w:rsidR="00533A35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 xml:space="preserve">Wat vraagt dit van </w:t>
      </w:r>
      <w:r w:rsidRPr="5A63C985" w:rsidR="6543D1AB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>iemand</w:t>
      </w:r>
      <w:r w:rsidRPr="5A63C985" w:rsidR="6C073F53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>?</w:t>
      </w:r>
    </w:p>
    <w:p w:rsidR="000A4CBA" w:rsidP="5A63C985" w:rsidRDefault="000A4CBA" w14:paraId="231F6D61" w14:textId="5B223276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Je bent bereid je kwetsbaa</w:t>
      </w:r>
      <w:r w:rsidRPr="5A63C985" w:rsidR="536F86B2">
        <w:rPr>
          <w:rFonts w:ascii="Calibri" w:hAnsi="Calibri" w:eastAsia="Calibri" w:cs="Calibri"/>
          <w:color w:val="auto"/>
          <w:sz w:val="24"/>
          <w:szCs w:val="24"/>
        </w:rPr>
        <w:t xml:space="preserve">r </w:t>
      </w:r>
      <w:r w:rsidRPr="5A63C985" w:rsidR="536F86B2">
        <w:rPr>
          <w:rFonts w:ascii="Calibri" w:hAnsi="Calibri" w:eastAsia="Calibri" w:cs="Calibri"/>
          <w:color w:val="auto"/>
          <w:sz w:val="24"/>
          <w:szCs w:val="24"/>
        </w:rPr>
        <w:t>en,</w:t>
      </w:r>
      <w:r w:rsidRPr="5A63C985" w:rsidR="5DEF0FB5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open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 xml:space="preserve"> 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op te stellen op persoonlijk en professioneel niveau.</w:t>
      </w:r>
    </w:p>
    <w:p w:rsidRPr="00C75E04" w:rsidR="00C75E04" w:rsidP="5A63C985" w:rsidRDefault="000A4CBA" w14:paraId="602224E6" w14:textId="069A0871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Je durft gevraagd en ongevraagd te benoemen wat je ziet/voelt/hoort gebeuren en hier verdiepende vragen over te stellen</w:t>
      </w:r>
      <w:r w:rsidRPr="5A63C985" w:rsidR="00C75E04">
        <w:rPr>
          <w:rFonts w:ascii="Calibri" w:hAnsi="Calibri" w:eastAsia="Calibri" w:cs="Calibri"/>
          <w:color w:val="auto"/>
          <w:sz w:val="24"/>
          <w:szCs w:val="24"/>
        </w:rPr>
        <w:t xml:space="preserve"> om collega’s te ondersteunen </w:t>
      </w:r>
      <w:r w:rsidRPr="5A63C985" w:rsidR="00622B49">
        <w:rPr>
          <w:rFonts w:ascii="Calibri" w:hAnsi="Calibri" w:eastAsia="Calibri" w:cs="Calibri"/>
          <w:color w:val="auto"/>
          <w:sz w:val="24"/>
          <w:szCs w:val="24"/>
        </w:rPr>
        <w:t>in hun leerproces.</w:t>
      </w:r>
    </w:p>
    <w:p w:rsidR="000A4CBA" w:rsidP="5A63C985" w:rsidRDefault="000A4CBA" w14:paraId="5341C5BE" w14:textId="72B1955C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Je hebt affiniteit met de ouderenzorg en zingeving en spiritualiteit.</w:t>
      </w:r>
    </w:p>
    <w:p w:rsidR="00821098" w:rsidP="5A63C985" w:rsidRDefault="00821098" w14:paraId="21BBD75F" w14:textId="0C42611E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 xml:space="preserve">Je bent je bewust van je eigen </w:t>
      </w:r>
      <w:r w:rsidRPr="5A63C985" w:rsidR="00622B49">
        <w:rPr>
          <w:rFonts w:ascii="Calibri" w:hAnsi="Calibri" w:eastAsia="Calibri" w:cs="Calibri"/>
          <w:color w:val="auto"/>
          <w:sz w:val="24"/>
          <w:szCs w:val="24"/>
        </w:rPr>
        <w:t>zingeving en je competenties op dit vlak.</w:t>
      </w:r>
    </w:p>
    <w:p w:rsidR="000A4CBA" w:rsidP="5A63C985" w:rsidRDefault="000A4CBA" w14:paraId="602B9794" w14:textId="3A5B22A1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Vanuit de liefde voor je eigen werk vind je het leuk om collega’s te stimuleren zich bewust te worden van zingeving</w:t>
      </w: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 xml:space="preserve"> en spiritualiteit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 xml:space="preserve"> en hun competenties te vergroten.</w:t>
      </w:r>
    </w:p>
    <w:p w:rsidR="000A4CBA" w:rsidP="5A63C985" w:rsidRDefault="00C75E04" w14:paraId="042A5260" w14:textId="1EFFC904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C75E04">
        <w:rPr>
          <w:rFonts w:ascii="Calibri" w:hAnsi="Calibri" w:eastAsia="Calibri" w:cs="Calibri"/>
          <w:color w:val="auto"/>
          <w:sz w:val="24"/>
          <w:szCs w:val="24"/>
        </w:rPr>
        <w:t>Je hebt e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 xml:space="preserve">mpathie en </w:t>
      </w:r>
      <w:r w:rsidRPr="5A63C985" w:rsidR="00C75E04">
        <w:rPr>
          <w:rFonts w:ascii="Calibri" w:hAnsi="Calibri" w:eastAsia="Calibri" w:cs="Calibri"/>
          <w:color w:val="auto"/>
          <w:sz w:val="24"/>
          <w:szCs w:val="24"/>
        </w:rPr>
        <w:t>sensitiviteit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 xml:space="preserve"> voor </w:t>
      </w:r>
      <w:r w:rsidRPr="5A63C985" w:rsidR="00C75E04">
        <w:rPr>
          <w:rFonts w:ascii="Calibri" w:hAnsi="Calibri" w:eastAsia="Calibri" w:cs="Calibri"/>
          <w:color w:val="auto"/>
          <w:sz w:val="24"/>
          <w:szCs w:val="24"/>
        </w:rPr>
        <w:t xml:space="preserve">gevoelens en gedachten van 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bewoners, naasten en collega’s, ook wanneer belangen lijken te botsen.</w:t>
      </w:r>
    </w:p>
    <w:p w:rsidR="17282327" w:rsidP="5A63C985" w:rsidRDefault="17282327" w14:paraId="3A180E94" w14:textId="3C062898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17282327">
        <w:rPr>
          <w:rFonts w:ascii="Calibri" w:hAnsi="Calibri" w:eastAsia="Calibri" w:cs="Calibri"/>
          <w:color w:val="auto"/>
          <w:sz w:val="24"/>
          <w:szCs w:val="24"/>
        </w:rPr>
        <w:t>Je kunt opbouwende, constructieve feedback geven.</w:t>
      </w:r>
    </w:p>
    <w:p w:rsidR="00821098" w:rsidP="5A63C985" w:rsidRDefault="00C75E04" w14:paraId="13A442EF" w14:textId="4D46FB65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C75E04">
        <w:rPr>
          <w:rFonts w:ascii="Calibri" w:hAnsi="Calibri" w:eastAsia="Calibri" w:cs="Calibri"/>
          <w:color w:val="auto"/>
          <w:sz w:val="24"/>
          <w:szCs w:val="24"/>
        </w:rPr>
        <w:t>Je bent ber</w:t>
      </w: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>eid te blijven leren van en met collega’s</w:t>
      </w:r>
      <w:r w:rsidRPr="5A63C985" w:rsidR="00932E04">
        <w:rPr>
          <w:rFonts w:ascii="Calibri" w:hAnsi="Calibri" w:eastAsia="Calibri" w:cs="Calibri"/>
          <w:color w:val="auto"/>
          <w:sz w:val="24"/>
          <w:szCs w:val="24"/>
        </w:rPr>
        <w:t xml:space="preserve"> en coacht vanuit gelijkwaardigheid je collega bij haar/zijn ontwikkeling</w:t>
      </w: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>.</w:t>
      </w:r>
    </w:p>
    <w:p w:rsidR="00821098" w:rsidP="5A63C985" w:rsidRDefault="00C75E04" w14:paraId="78851BC0" w14:textId="508D11ED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C75E04">
        <w:rPr>
          <w:rFonts w:ascii="Calibri" w:hAnsi="Calibri" w:eastAsia="Calibri" w:cs="Calibri"/>
          <w:color w:val="auto"/>
          <w:sz w:val="24"/>
          <w:szCs w:val="24"/>
        </w:rPr>
        <w:t>Je wilt en kunt</w:t>
      </w: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 xml:space="preserve"> meekijken </w:t>
      </w:r>
      <w:r w:rsidRPr="5A63C985" w:rsidR="00C75E04">
        <w:rPr>
          <w:rFonts w:ascii="Calibri" w:hAnsi="Calibri" w:eastAsia="Calibri" w:cs="Calibri"/>
          <w:color w:val="auto"/>
          <w:sz w:val="24"/>
          <w:szCs w:val="24"/>
        </w:rPr>
        <w:t>in allerlei momenten in de zorg, van koffiemoment op een afdeling, tijdens zorghandelingen tot (voorbereiding van) een familiegesprek of MDO.</w:t>
      </w:r>
      <w:r w:rsidRPr="5A63C985" w:rsidR="00622B49">
        <w:rPr>
          <w:rFonts w:ascii="Calibri" w:hAnsi="Calibri" w:eastAsia="Calibri" w:cs="Calibri"/>
          <w:color w:val="auto"/>
          <w:sz w:val="24"/>
          <w:szCs w:val="24"/>
        </w:rPr>
        <w:t xml:space="preserve"> Hierbij merk jij de zingevingsaspecten in de dagelijkse zorgpraktijk op.</w:t>
      </w:r>
    </w:p>
    <w:p w:rsidR="3D07C5DC" w:rsidP="5A63C985" w:rsidRDefault="3D07C5DC" w14:paraId="165651E8" w14:textId="6824483E">
      <w:pPr>
        <w:pStyle w:val="Standaard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</w:pPr>
      <w:r w:rsidRPr="5A63C985" w:rsidR="3D07C5DC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>Wat vraagt dit níet?</w:t>
      </w:r>
    </w:p>
    <w:p w:rsidR="000A4CBA" w:rsidP="5A63C985" w:rsidRDefault="00622B49" w14:paraId="7AC33F80" w14:textId="69A2D7C8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622B49">
        <w:rPr>
          <w:rFonts w:ascii="Calibri" w:hAnsi="Calibri" w:eastAsia="Calibri" w:cs="Calibri"/>
          <w:color w:val="auto"/>
          <w:sz w:val="24"/>
          <w:szCs w:val="24"/>
        </w:rPr>
        <w:t>A</w:t>
      </w: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ntwoorden op (levens)vragen</w:t>
      </w: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>.</w:t>
      </w:r>
    </w:p>
    <w:p w:rsidR="000A4CBA" w:rsidP="5A63C985" w:rsidRDefault="000A4CBA" w14:paraId="23C35F22" w14:textId="3853E1F9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Een oordeel over het handelen van collega’s</w:t>
      </w: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>.</w:t>
      </w:r>
    </w:p>
    <w:p w:rsidR="000A4CBA" w:rsidP="5A63C985" w:rsidRDefault="000A4CBA" w14:paraId="2B560322" w14:textId="0A3663B3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0A4CBA">
        <w:rPr>
          <w:rFonts w:ascii="Calibri" w:hAnsi="Calibri" w:eastAsia="Calibri" w:cs="Calibri"/>
          <w:color w:val="auto"/>
          <w:sz w:val="24"/>
          <w:szCs w:val="24"/>
        </w:rPr>
        <w:t>Weten wat het juiste handelen is in een situatie</w:t>
      </w: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>.</w:t>
      </w:r>
    </w:p>
    <w:p w:rsidR="00C75E04" w:rsidP="5A63C985" w:rsidRDefault="00C75E04" w14:paraId="639B6E37" w14:textId="336D3AAE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C75E04">
        <w:rPr>
          <w:rFonts w:ascii="Calibri" w:hAnsi="Calibri" w:eastAsia="Calibri" w:cs="Calibri"/>
          <w:color w:val="auto"/>
          <w:sz w:val="24"/>
          <w:szCs w:val="24"/>
        </w:rPr>
        <w:t>Het overnemen van zorgmomenten of taken.</w:t>
      </w:r>
    </w:p>
    <w:p w:rsidR="6023EB12" w:rsidP="5A63C985" w:rsidRDefault="6023EB12" w14:paraId="163F1FBD" w14:textId="42BD17FE">
      <w:pPr>
        <w:pStyle w:val="Lijstalinea"/>
        <w:numPr>
          <w:ilvl w:val="0"/>
          <w:numId w:val="3"/>
        </w:numPr>
        <w:rPr>
          <w:rFonts w:ascii="Calibri" w:hAnsi="Calibri" w:eastAsia="Calibri" w:cs="Calibri"/>
          <w:color w:val="auto"/>
          <w:sz w:val="24"/>
          <w:szCs w:val="24"/>
        </w:rPr>
      </w:pPr>
      <w:r w:rsidRPr="5A63C985" w:rsidR="00821098">
        <w:rPr>
          <w:rFonts w:ascii="Calibri" w:hAnsi="Calibri" w:eastAsia="Calibri" w:cs="Calibri"/>
          <w:color w:val="auto"/>
          <w:sz w:val="24"/>
          <w:szCs w:val="24"/>
        </w:rPr>
        <w:t>Perfecte score op alle spirituele/zingevingscompetenties.</w:t>
      </w:r>
    </w:p>
    <w:p w:rsidR="071D02D0" w:rsidP="5A63C985" w:rsidRDefault="071D02D0" w14:paraId="63F6D1B6" w14:textId="57613DCA">
      <w:pPr>
        <w:pStyle w:val="Standaard"/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</w:pPr>
      <w:r w:rsidRPr="5A63C985" w:rsidR="071D02D0">
        <w:rPr>
          <w:rFonts w:ascii="Calibri" w:hAnsi="Calibri" w:eastAsia="Calibri" w:cs="Calibri"/>
          <w:b w:val="1"/>
          <w:bCs w:val="1"/>
          <w:color w:val="auto"/>
          <w:sz w:val="24"/>
          <w:szCs w:val="24"/>
        </w:rPr>
        <w:t>Inzichten opgedaan uit eerdere ervaring</w:t>
      </w:r>
    </w:p>
    <w:p w:rsidR="071D02D0" w:rsidP="5A63C985" w:rsidRDefault="071D02D0" w14:paraId="3064EE17" w14:textId="30F02D1C">
      <w:pPr>
        <w:pStyle w:val="Lijstalinea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</w:pPr>
      <w:r w:rsidRPr="5A63C985" w:rsidR="071D02D0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Het werkt het fijnst met één vaste locatie, anders dan de afdeling waar je normaal gesproken werkt.</w:t>
      </w:r>
    </w:p>
    <w:p w:rsidR="071D02D0" w:rsidP="5A63C985" w:rsidRDefault="071D02D0" w14:paraId="7C331AF7" w14:textId="0E53C22D">
      <w:pPr>
        <w:pStyle w:val="Lijstalinea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</w:pPr>
      <w:r w:rsidRPr="5A63C985" w:rsidR="3450619C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Het is prettig </w:t>
      </w:r>
      <w:r w:rsidRPr="5A63C985" w:rsidR="071D02D0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om eerst een kennismakingsgesprek te hebben met de deelnemer die je zult coachen waarin je ook al een </w:t>
      </w:r>
      <w:r w:rsidRPr="5A63C985" w:rsidR="62E7BC7C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leer</w:t>
      </w:r>
      <w:r w:rsidRPr="5A63C985" w:rsidR="071D02D0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vraag probeert te formuleren.</w:t>
      </w:r>
    </w:p>
    <w:p w:rsidR="34587662" w:rsidP="5A63C985" w:rsidRDefault="34587662" w14:paraId="1AB37D0B" w14:textId="32F02AAA">
      <w:pPr>
        <w:pStyle w:val="Lijstalinea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</w:pPr>
      <w:r w:rsidRPr="5A63C985" w:rsidR="2839A311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Leercoaches vinden het fijn om wat m</w:t>
      </w:r>
      <w:r w:rsidRPr="5A63C985" w:rsidR="34587662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eer achtergrondinformatie </w:t>
      </w:r>
      <w:r w:rsidRPr="5A63C985" w:rsidR="5B3E1E0E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te ontvangen </w:t>
      </w:r>
      <w:r w:rsidRPr="5A63C985" w:rsidR="34587662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over </w:t>
      </w:r>
      <w:r w:rsidRPr="5A63C985" w:rsidR="458C6D67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‘</w:t>
      </w:r>
      <w:r w:rsidRPr="5A63C985" w:rsidR="34587662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coaching</w:t>
      </w:r>
      <w:r w:rsidRPr="5A63C985" w:rsidR="7298BB64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’</w:t>
      </w:r>
      <w:r w:rsidRPr="5A63C985" w:rsidR="34587662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 in de praktijk.</w:t>
      </w:r>
    </w:p>
    <w:p w:rsidR="34587662" w:rsidP="5A63C985" w:rsidRDefault="34587662" w14:paraId="64C7EACA" w14:textId="0E458E70">
      <w:pPr>
        <w:pStyle w:val="Lijstalinea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</w:pPr>
      <w:r w:rsidRPr="5A63C985" w:rsidR="3D184633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Het is een v</w:t>
      </w:r>
      <w:r w:rsidRPr="5A63C985" w:rsidR="34587662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oorwaarde dat iemand zelf de training </w:t>
      </w:r>
      <w:r w:rsidRPr="5A63C985" w:rsidR="4B71F3EB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‘Luisteren met ruimte’ </w:t>
      </w:r>
      <w:r w:rsidRPr="5A63C985" w:rsidR="34587662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al heeft gehad</w:t>
      </w:r>
      <w:r w:rsidRPr="5A63C985" w:rsidR="3FA247BE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 xml:space="preserve"> vooraleer </w:t>
      </w:r>
      <w:r w:rsidRPr="5A63C985" w:rsidR="3FA247BE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er z</w:t>
      </w:r>
      <w:r w:rsidRPr="5A63C985" w:rsidR="3FA247BE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elf een coachende rol in te hebben</w:t>
      </w:r>
      <w:r w:rsidRPr="5A63C985" w:rsidR="34587662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.</w:t>
      </w:r>
    </w:p>
    <w:p w:rsidR="161436A7" w:rsidP="5A63C985" w:rsidRDefault="161436A7" w14:paraId="4F3A7569" w14:textId="3F81835C">
      <w:pPr>
        <w:pStyle w:val="Lijstalinea"/>
        <w:numPr>
          <w:ilvl w:val="0"/>
          <w:numId w:val="4"/>
        </w:numPr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</w:pPr>
      <w:r w:rsidRPr="5A63C985" w:rsidR="161436A7">
        <w:rPr>
          <w:rFonts w:ascii="Calibri" w:hAnsi="Calibri" w:eastAsia="Calibri" w:cs="Calibri"/>
          <w:b w:val="0"/>
          <w:bCs w:val="0"/>
          <w:color w:val="auto"/>
          <w:sz w:val="24"/>
          <w:szCs w:val="24"/>
        </w:rPr>
        <w:t>Er moet voldoende ruimte en tijd zijn om deze rol op binnen de afgesproken werktijd te doen.</w:t>
      </w:r>
    </w:p>
    <w:p w:rsidRPr="000A4CBA" w:rsidR="000A4CBA" w:rsidP="5A63C985" w:rsidRDefault="000A4CBA" w14:paraId="4B49E15C" w14:textId="77777777">
      <w:pPr>
        <w:rPr>
          <w:rFonts w:ascii="Calibri" w:hAnsi="Calibri" w:eastAsia="Calibri" w:cs="Calibri"/>
          <w:color w:val="auto"/>
          <w:sz w:val="24"/>
          <w:szCs w:val="24"/>
        </w:rPr>
      </w:pPr>
    </w:p>
    <w:p w:rsidR="00533A35" w:rsidP="5A63C985" w:rsidRDefault="00533A35" w14:paraId="3828E1BD" w14:textId="77777777">
      <w:pPr>
        <w:rPr>
          <w:rFonts w:ascii="Calibri" w:hAnsi="Calibri" w:eastAsia="Calibri" w:cs="Calibri"/>
          <w:color w:val="auto"/>
          <w:sz w:val="24"/>
          <w:szCs w:val="24"/>
        </w:rPr>
      </w:pPr>
    </w:p>
    <w:p w:rsidR="79C3484B" w:rsidP="5A63C985" w:rsidRDefault="79C3484B" w14:paraId="1CFD9565" w14:textId="52530D11">
      <w:pPr>
        <w:rPr>
          <w:rFonts w:ascii="Open Sans" w:hAnsi="Open Sans" w:eastAsia="Open Sans" w:cs="Open Sans"/>
          <w:color w:val="auto"/>
          <w:sz w:val="24"/>
          <w:szCs w:val="24"/>
        </w:rPr>
      </w:pPr>
    </w:p>
    <w:p w:rsidR="79C3484B" w:rsidP="5A63C985" w:rsidRDefault="79C3484B" w14:paraId="3CEEE083" w14:textId="19E1261C">
      <w:pPr>
        <w:rPr>
          <w:color w:val="auto"/>
        </w:rPr>
      </w:pPr>
    </w:p>
    <w:sectPr w:rsidR="79C3484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75E04" w:rsidP="00C75E04" w:rsidRDefault="00C75E04" w14:paraId="7939BCEB" w14:textId="77777777">
      <w:pPr>
        <w:spacing w:after="0" w:line="240" w:lineRule="auto"/>
      </w:pPr>
      <w:r>
        <w:separator/>
      </w:r>
    </w:p>
  </w:endnote>
  <w:endnote w:type="continuationSeparator" w:id="0">
    <w:p w:rsidR="00C75E04" w:rsidP="00C75E04" w:rsidRDefault="00C75E04" w14:paraId="184380F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75E04" w:rsidP="00C75E04" w:rsidRDefault="00C75E04" w14:paraId="7499C1BD" w14:textId="77777777">
      <w:pPr>
        <w:spacing w:after="0" w:line="240" w:lineRule="auto"/>
      </w:pPr>
      <w:r>
        <w:separator/>
      </w:r>
    </w:p>
  </w:footnote>
  <w:footnote w:type="continuationSeparator" w:id="0">
    <w:p w:rsidR="00C75E04" w:rsidP="00C75E04" w:rsidRDefault="00C75E04" w14:paraId="424FA72D" w14:textId="77777777">
      <w:pPr>
        <w:spacing w:after="0" w:line="240" w:lineRule="auto"/>
      </w:pPr>
      <w:r>
        <w:continuationSeparator/>
      </w:r>
    </w:p>
  </w:footnote>
  <w:footnote w:id="1">
    <w:p w:rsidRPr="00C75E04" w:rsidR="00C75E04" w:rsidRDefault="00C75E04" w14:paraId="2F17537D" w14:textId="06633B94">
      <w:pPr>
        <w:pStyle w:val="Voetnoottekst"/>
        <w:rPr>
          <w:rFonts w:cstheme="minorHAnsi"/>
          <w:sz w:val="24"/>
          <w:szCs w:val="24"/>
        </w:rPr>
      </w:pPr>
      <w:r w:rsidRPr="00C75E04">
        <w:rPr>
          <w:rStyle w:val="Voetnootmarkering"/>
          <w:rFonts w:cstheme="minorHAnsi"/>
          <w:sz w:val="24"/>
          <w:szCs w:val="24"/>
        </w:rPr>
        <w:footnoteRef/>
      </w:r>
      <w:r w:rsidRPr="00C75E04">
        <w:rPr>
          <w:rFonts w:cstheme="minorHAnsi"/>
          <w:sz w:val="24"/>
          <w:szCs w:val="24"/>
        </w:rPr>
        <w:t xml:space="preserve"> </w:t>
      </w:r>
      <w:hyperlink w:tgtFrame="_blank" w:history="1" r:id="rId1">
        <w:r w:rsidRPr="00C75E04">
          <w:rPr>
            <w:rStyle w:val="Hyperlink"/>
            <w:rFonts w:cstheme="minorHAnsi"/>
            <w:color w:val="0063E1"/>
            <w:sz w:val="24"/>
            <w:szCs w:val="24"/>
            <w:shd w:val="clear" w:color="auto" w:fill="FFFFFF"/>
          </w:rPr>
          <w:t>702010: naar 100% performance</w:t>
        </w:r>
      </w:hyperlink>
      <w:r w:rsidRPr="00C75E04">
        <w:rPr>
          <w:rFonts w:cstheme="minorHAnsi"/>
          <w:color w:val="000000"/>
          <w:sz w:val="24"/>
          <w:szCs w:val="24"/>
          <w:shd w:val="clear" w:color="auto" w:fill="FFFFFF"/>
        </w:rPr>
        <w:t xml:space="preserve"> van Jos </w:t>
      </w:r>
      <w:proofErr w:type="spellStart"/>
      <w:r w:rsidRPr="00C75E04">
        <w:rPr>
          <w:rFonts w:cstheme="minorHAnsi"/>
          <w:color w:val="000000"/>
          <w:sz w:val="24"/>
          <w:szCs w:val="24"/>
          <w:shd w:val="clear" w:color="auto" w:fill="FFFFFF"/>
        </w:rPr>
        <w:t>Arets</w:t>
      </w:r>
      <w:proofErr w:type="spellEnd"/>
      <w:r w:rsidRPr="00C75E04">
        <w:rPr>
          <w:rFonts w:cstheme="minorHAnsi"/>
          <w:color w:val="000000"/>
          <w:sz w:val="24"/>
          <w:szCs w:val="24"/>
          <w:shd w:val="clear" w:color="auto" w:fill="FFFFFF"/>
        </w:rPr>
        <w:t xml:space="preserve">, Vivian Heijnen en Charles </w:t>
      </w:r>
      <w:proofErr w:type="spellStart"/>
      <w:r w:rsidRPr="00C75E04">
        <w:rPr>
          <w:rFonts w:cstheme="minorHAnsi"/>
          <w:color w:val="000000"/>
          <w:sz w:val="24"/>
          <w:szCs w:val="24"/>
          <w:shd w:val="clear" w:color="auto" w:fill="FFFFFF"/>
        </w:rPr>
        <w:t>Jennings</w:t>
      </w:r>
      <w:proofErr w:type="spellEnd"/>
      <w:r w:rsidRPr="00C75E04">
        <w:rPr>
          <w:rFonts w:cstheme="minorHAnsi"/>
          <w:color w:val="000000"/>
          <w:sz w:val="24"/>
          <w:szCs w:val="24"/>
          <w:shd w:val="clear" w:color="auto" w:fill="FFFFFF"/>
        </w:rPr>
        <w:t xml:space="preserve"> – </w:t>
      </w:r>
      <w:r w:rsidRPr="00C75E04">
        <w:rPr>
          <w:rStyle w:val="Nadruk"/>
          <w:rFonts w:cstheme="minorHAnsi"/>
          <w:color w:val="000000"/>
          <w:sz w:val="24"/>
          <w:szCs w:val="24"/>
          <w:shd w:val="clear" w:color="auto" w:fill="FFFFFF"/>
        </w:rPr>
        <w:t xml:space="preserve">het principe van 70:20:10 wordt daarom ook soms betiteld als het </w:t>
      </w:r>
      <w:proofErr w:type="spellStart"/>
      <w:r w:rsidRPr="00C75E04">
        <w:rPr>
          <w:rStyle w:val="Nadruk"/>
          <w:rFonts w:cstheme="minorHAnsi"/>
          <w:color w:val="000000"/>
          <w:sz w:val="24"/>
          <w:szCs w:val="24"/>
          <w:shd w:val="clear" w:color="auto" w:fill="FFFFFF"/>
        </w:rPr>
        <w:t>Jennings</w:t>
      </w:r>
      <w:proofErr w:type="spellEnd"/>
      <w:r w:rsidRPr="00C75E04">
        <w:rPr>
          <w:rStyle w:val="Nadruk"/>
          <w:rFonts w:cstheme="minorHAnsi"/>
          <w:color w:val="000000"/>
          <w:sz w:val="24"/>
          <w:szCs w:val="24"/>
          <w:shd w:val="clear" w:color="auto" w:fill="FFFFFF"/>
        </w:rPr>
        <w:t>-model</w:t>
      </w:r>
      <w:r w:rsidRPr="00C75E04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3f0b56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C0B4BFD"/>
    <w:multiLevelType w:val="hybridMultilevel"/>
    <w:tmpl w:val="8D3EF080"/>
    <w:lvl w:ilvl="0" w:tplc="5ADAAF3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379C5D0"/>
    <w:multiLevelType w:val="hybridMultilevel"/>
    <w:tmpl w:val="8D38312A"/>
    <w:lvl w:ilvl="0" w:tplc="5F8279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581E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C4F3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B078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C8C3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2C25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044F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DEEF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A843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8DD41D1"/>
    <w:multiLevelType w:val="hybridMultilevel"/>
    <w:tmpl w:val="B79ECA3E"/>
    <w:lvl w:ilvl="0" w:tplc="9946AED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F5FEB1"/>
    <w:rsid w:val="000A4CBA"/>
    <w:rsid w:val="00533A35"/>
    <w:rsid w:val="00622B49"/>
    <w:rsid w:val="00821098"/>
    <w:rsid w:val="00932E04"/>
    <w:rsid w:val="00A23BC8"/>
    <w:rsid w:val="00C75E04"/>
    <w:rsid w:val="0351805D"/>
    <w:rsid w:val="04D2FE37"/>
    <w:rsid w:val="05073B6A"/>
    <w:rsid w:val="05F6818F"/>
    <w:rsid w:val="071D02D0"/>
    <w:rsid w:val="0C12ED6E"/>
    <w:rsid w:val="0E461435"/>
    <w:rsid w:val="125002CE"/>
    <w:rsid w:val="161436A7"/>
    <w:rsid w:val="16630F9D"/>
    <w:rsid w:val="17282327"/>
    <w:rsid w:val="19F8CF8D"/>
    <w:rsid w:val="1A4A4AF0"/>
    <w:rsid w:val="1C63D4D6"/>
    <w:rsid w:val="20DFB7ED"/>
    <w:rsid w:val="231B52C8"/>
    <w:rsid w:val="23948D37"/>
    <w:rsid w:val="2401873B"/>
    <w:rsid w:val="245E1E83"/>
    <w:rsid w:val="25D7E104"/>
    <w:rsid w:val="2839A311"/>
    <w:rsid w:val="3450619C"/>
    <w:rsid w:val="34587662"/>
    <w:rsid w:val="3529F21C"/>
    <w:rsid w:val="3557B221"/>
    <w:rsid w:val="394E3011"/>
    <w:rsid w:val="3A8BF333"/>
    <w:rsid w:val="3B6099BA"/>
    <w:rsid w:val="3B9C1087"/>
    <w:rsid w:val="3D07C5DC"/>
    <w:rsid w:val="3D184633"/>
    <w:rsid w:val="3FA247BE"/>
    <w:rsid w:val="458C6D67"/>
    <w:rsid w:val="470EBCF8"/>
    <w:rsid w:val="49F61BA5"/>
    <w:rsid w:val="4B71F3EB"/>
    <w:rsid w:val="4CDB096F"/>
    <w:rsid w:val="50F4D5D8"/>
    <w:rsid w:val="52B3E276"/>
    <w:rsid w:val="536F86B2"/>
    <w:rsid w:val="55D19FFF"/>
    <w:rsid w:val="596B51EF"/>
    <w:rsid w:val="5A63C985"/>
    <w:rsid w:val="5B3E1E0E"/>
    <w:rsid w:val="5BDFBA10"/>
    <w:rsid w:val="5C6EB885"/>
    <w:rsid w:val="5DEF0FB5"/>
    <w:rsid w:val="5E617755"/>
    <w:rsid w:val="6023EB12"/>
    <w:rsid w:val="60D33C20"/>
    <w:rsid w:val="62E7BC7C"/>
    <w:rsid w:val="64A6B12B"/>
    <w:rsid w:val="6543D1AB"/>
    <w:rsid w:val="68A8804A"/>
    <w:rsid w:val="6C073F53"/>
    <w:rsid w:val="6C8CB071"/>
    <w:rsid w:val="6F2F8172"/>
    <w:rsid w:val="6FA174C2"/>
    <w:rsid w:val="7089A2CC"/>
    <w:rsid w:val="71805DB4"/>
    <w:rsid w:val="71F5FEB1"/>
    <w:rsid w:val="7298BB64"/>
    <w:rsid w:val="79C3484B"/>
    <w:rsid w:val="7AA7A1D8"/>
    <w:rsid w:val="7CF2C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5FEB1"/>
  <w15:chartTrackingRefBased/>
  <w15:docId w15:val="{D1B6E601-1237-4A62-ACFC-7DD70BF4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character" w:styleId="Kop2Char" w:customStyle="1">
    <w:name w:val="Kop 2 Char"/>
    <w:basedOn w:val="Standaardalinea-lettertype"/>
    <w:link w:val="Kop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75E04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C75E0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75E04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C75E04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C75E04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C75E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ol.com/nl/p/702010/920000004631170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B887E800BC54790B1D05F93B4614C" ma:contentTypeVersion="4" ma:contentTypeDescription="Create a new document." ma:contentTypeScope="" ma:versionID="afd7620ad4e5c2f267b9c1b1a91a333b">
  <xsd:schema xmlns:xsd="http://www.w3.org/2001/XMLSchema" xmlns:xs="http://www.w3.org/2001/XMLSchema" xmlns:p="http://schemas.microsoft.com/office/2006/metadata/properties" xmlns:ns2="d282b08b-6505-4369-b648-b9703cb240b6" targetNamespace="http://schemas.microsoft.com/office/2006/metadata/properties" ma:root="true" ma:fieldsID="1dea5f53bcc5011bdb6686b4ac48c6d3" ns2:_="">
    <xsd:import namespace="d282b08b-6505-4369-b648-b9703cb240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2b08b-6505-4369-b648-b9703cb24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6067-9A49-4E1B-9954-47BCCC5187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4DC465-24DD-479C-9603-5A6DD5ED46E3}"/>
</file>

<file path=customXml/itemProps3.xml><?xml version="1.0" encoding="utf-8"?>
<ds:datastoreItem xmlns:ds="http://schemas.openxmlformats.org/officeDocument/2006/customXml" ds:itemID="{990877F1-09B4-4603-99BA-EE8B07A15EB4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282b08b-6505-4369-b648-b9703cb240b6"/>
  </ds:schemaRefs>
</ds:datastoreItem>
</file>

<file path=customXml/itemProps4.xml><?xml version="1.0" encoding="utf-8"?>
<ds:datastoreItem xmlns:ds="http://schemas.openxmlformats.org/officeDocument/2006/customXml" ds:itemID="{44328D14-90F5-4FB6-8CC7-E97DBB5068C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Niecky Fruneaux</dc:creator>
  <keywords/>
  <dc:description/>
  <lastModifiedBy>Niecky Fruneaux</lastModifiedBy>
  <revision>5</revision>
  <dcterms:created xsi:type="dcterms:W3CDTF">2022-10-05T14:36:00.0000000Z</dcterms:created>
  <dcterms:modified xsi:type="dcterms:W3CDTF">2024-11-05T14:32:53.4178262Z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0x01010012BB887E800BC54790B1D05F93B4614C</vt:lpwstr>
  </property>
</Properties>
</file>